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B60" w:rsidRDefault="00393B60" w:rsidP="00393B60">
      <w:pPr>
        <w:shd w:val="clear" w:color="auto" w:fill="FDFDFD"/>
        <w:spacing w:before="168" w:after="96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393B6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Заседание Правительства Рязанской области</w:t>
      </w:r>
    </w:p>
    <w:p w:rsidR="00393B60" w:rsidRPr="00393B60" w:rsidRDefault="00393B60" w:rsidP="00393B60">
      <w:pPr>
        <w:shd w:val="clear" w:color="auto" w:fill="FDFDFD"/>
        <w:spacing w:before="168" w:after="96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93B60" w:rsidRPr="00393B60" w:rsidRDefault="00393B60" w:rsidP="00393B60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 апреля Губернатор Николай Любимов провел заседание Правительства Рязанской области.</w:t>
      </w:r>
    </w:p>
    <w:p w:rsidR="00393B60" w:rsidRPr="00393B60" w:rsidRDefault="00393B60" w:rsidP="00393B60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заседании, проходившем в режиме видеоконференцсвязи, приняли участие федеральный инспектор аппарата полномочного представителя Президента РФ в ЦФО Валерий Савин, председатель Рязанской областной Думы Аркадий Фомин, руководители территориальных органов федеральных органов власти региона, главы муниципальных образований.</w:t>
      </w:r>
    </w:p>
    <w:p w:rsidR="00393B60" w:rsidRPr="00393B60" w:rsidRDefault="00393B60" w:rsidP="00393B60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начале заседания Губернатор Рязанской области Николай Любимов вручил министру Правительства Рязанской области, постоянному представителю Губернатора в областной Думе Марии Антонюк почетный знак «За заслуги перед Рязанской областью» за исключительные заслуги в развитии законодательства Рязанской области и многолетнюю добросовестную работу.</w:t>
      </w:r>
    </w:p>
    <w:p w:rsidR="00393B60" w:rsidRPr="00393B60" w:rsidRDefault="00393B60" w:rsidP="00393B60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Участники заседания обсудили изменения, предложенные к внесению в региональный закон «О квотировании рабочих мест для отдельных категорий граждан на территории Рязанской области». Корректировки позволят повысить эффективность работы по обеспечению занятости людей с ограниченными возможностями здоровья. В частности, законопроектом предусмотрены возможности создания рабочих мест за счет средств нескольких работодателей, заключение договоров с общественными организациями инвалидов. Губернатор Рязанской области Николай Любимов отметил, что новые меры будут стимулировать работодателей предоставлять рабочие места людям с ограниченными возможностями здоровья.</w:t>
      </w:r>
    </w:p>
    <w:p w:rsidR="00393B60" w:rsidRPr="00393B60" w:rsidRDefault="00393B60" w:rsidP="00393B60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ходе заседания были рассмотрены вопросы распределения субсидий муниципальным образованиям в 2018 году. Общий объем составляет более 28,6 млн. рублей. Средства будут направлены на газификацию 11 объектов в населенных пунктах </w:t>
      </w:r>
      <w:proofErr w:type="spellStart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Захаровского</w:t>
      </w:r>
      <w:proofErr w:type="spellEnd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Касимовского</w:t>
      </w:r>
      <w:proofErr w:type="spellEnd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Кораблинского</w:t>
      </w:r>
      <w:proofErr w:type="spellEnd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Михайловского, </w:t>
      </w:r>
      <w:proofErr w:type="spellStart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Путятинского</w:t>
      </w:r>
      <w:proofErr w:type="spellEnd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Рязанского, Спасского, </w:t>
      </w:r>
      <w:proofErr w:type="spellStart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Чучковского</w:t>
      </w:r>
      <w:proofErr w:type="spellEnd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районов.</w:t>
      </w:r>
    </w:p>
    <w:p w:rsidR="00393B60" w:rsidRPr="00393B60" w:rsidRDefault="00393B60" w:rsidP="00393B60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муниципальные образования получат субсидии на обеспечение жильем молодых семей. Из федерального и областного бюджетов на эти цели направлено более 25 млн. рублей. Социальные выплаты получат 55 молодых семей, в том числе 31 </w:t>
      </w:r>
      <w:proofErr w:type="gramStart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многодетная</w:t>
      </w:r>
      <w:proofErr w:type="gramEnd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По словам Губернатора, надо стремиться, чтобы количество молодых семей – получателей социальной выплаты на жилье увеличивалось, для этого должны быть предприняты все необходимые меры.</w:t>
      </w:r>
    </w:p>
    <w:p w:rsidR="00393B60" w:rsidRPr="00393B60" w:rsidRDefault="00393B60" w:rsidP="00393B60">
      <w:pPr>
        <w:shd w:val="clear" w:color="auto" w:fill="FDFDFD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Участники заседания утвердили изменения, согласно которым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предоставленный из федерального бюджета трансферт в объеме более 304 млн. рублей предполагается направить на строительство в регионе здания </w:t>
      </w:r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яслей и семи пристроек к детским садам на 530 мест для детей раннего возраста. Губернатор Николай Любимов подчеркнул важность продолж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ения работы в этом направлении.</w:t>
      </w:r>
    </w:p>
    <w:p w:rsidR="00393B60" w:rsidRPr="00393B60" w:rsidRDefault="00393B60" w:rsidP="00393B60">
      <w:pPr>
        <w:shd w:val="clear" w:color="auto" w:fill="FDFDFD"/>
        <w:spacing w:before="168" w:after="96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93B60" w:rsidRPr="00393B60" w:rsidRDefault="00393B60" w:rsidP="00393B60">
      <w:pPr>
        <w:shd w:val="clear" w:color="auto" w:fill="FDFDFD"/>
        <w:spacing w:before="168" w:after="96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393B6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Губернатор Николай Любимов: «Мы не можем позволить себе такую роскошь, как плохой ремонт дорог»</w:t>
      </w:r>
    </w:p>
    <w:p w:rsidR="00393B60" w:rsidRDefault="00393B60" w:rsidP="00393B60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93B60" w:rsidRPr="00393B60" w:rsidRDefault="00393B60" w:rsidP="00393B60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 этом заявил 10 апреля Губернатор Николай Любимов в ходе заседания регионального Правительства.</w:t>
      </w:r>
    </w:p>
    <w:p w:rsidR="00393B60" w:rsidRPr="00393B60" w:rsidRDefault="00393B60" w:rsidP="00393B60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информации министерства транспорта и автодорог региона, в этом году на ремонт, реконструкцию и содержание дорог из федерального и областного бюджета направлено 4 808,1 млн. рублей. На эти средства планируется привести в нормативное состояние около 200 км автодорог регионального и межмуниципального значения и около 50 км – местных автомобильных дорог. Кроме того, будут выполнены работы по ремонту 6 мостовых сооружений, построено около 60 км линий электроосвещения в 29 населенных пунктах на автодорогах регионального и межмуниципального значения.</w:t>
      </w:r>
    </w:p>
    <w:p w:rsidR="00393B60" w:rsidRPr="00393B60" w:rsidRDefault="00393B60" w:rsidP="00393B60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Рязанская область принимает участие в федеральном проекте «Безопасные и качественные дороги». Бюджет программы в 2018 году составляет 1 460,0 млн. рублей, из которых 730 млн. рублей – средства федерального бюджета и 730 млн. рублей – средства областного бюджета. В общей сложности в рамках приоритетного проекта «Безопасные и качественные дороги» будет отремонтировано 113,2 км автомобильных дорог федерального, регионального и местного значения.</w:t>
      </w:r>
    </w:p>
    <w:p w:rsidR="00393B60" w:rsidRPr="00393B60" w:rsidRDefault="00393B60" w:rsidP="00393B60">
      <w:pPr>
        <w:shd w:val="clear" w:color="auto" w:fill="FDFDFD"/>
        <w:spacing w:after="7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ходе заседания Губернатор поручил региональному министерству транспорта и автодорог обеспечить строжайший </w:t>
      </w:r>
      <w:proofErr w:type="gramStart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 за</w:t>
      </w:r>
      <w:proofErr w:type="gramEnd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качеством и сроками выполнения дорожного ремонта. «Мы не можем позволить себе такую роскошь, как плохой ремонт дорог», – сказал Николай Любимов. </w:t>
      </w:r>
    </w:p>
    <w:p w:rsidR="007D531F" w:rsidRPr="00393B60" w:rsidRDefault="00393B6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3B60" w:rsidRPr="00393B60" w:rsidRDefault="00393B60" w:rsidP="00393B60">
      <w:pPr>
        <w:shd w:val="clear" w:color="auto" w:fill="FDFDFD"/>
        <w:spacing w:before="168" w:after="96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393B6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Губернатор Николай Любимов: «Религиозный туризм может стать одной из особенностей региона»</w:t>
      </w:r>
    </w:p>
    <w:p w:rsidR="00393B60" w:rsidRPr="00393B60" w:rsidRDefault="00393B60" w:rsidP="00393B60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 этом 10 апреля заявил Губернатор Рязанской области Николай Любимов в ходе заседания регионального Правительства.</w:t>
      </w:r>
    </w:p>
    <w:p w:rsidR="00393B60" w:rsidRPr="00393B60" w:rsidRDefault="00393B60" w:rsidP="00393B60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Впервые заседание областного Правительства прошло при участии митрополита Рязанского и Михайловского Марка. Он поздравил </w:t>
      </w:r>
      <w:proofErr w:type="gramStart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собравшихся</w:t>
      </w:r>
      <w:proofErr w:type="gramEnd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 светлым праздником Пасхи. Митрополит отметил большой вклад Губернатора Николая Любимова в сотрудничество с Рязанской </w:t>
      </w:r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епархией и вручил ему медаль благоверного князя Романа Рязанского I степени.</w:t>
      </w:r>
    </w:p>
    <w:p w:rsidR="00393B60" w:rsidRPr="00393B60" w:rsidRDefault="00393B60" w:rsidP="00393B60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рамках заседания Правительства митрополит Марк представил доклад о развитии паломнического туризма в регионе, популярность которого в мире все больше растет. Рязанская область обладает значительным потенциалом для развития этого направления. По словам митрополита, уже наработан определенный опыт приема паломников и туристов в разных церковных обителях. Сегодня большое количество людей посещают Свято-</w:t>
      </w:r>
      <w:proofErr w:type="spellStart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Иоанно</w:t>
      </w:r>
      <w:proofErr w:type="spellEnd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-Богословский монастырь в </w:t>
      </w:r>
      <w:proofErr w:type="spellStart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Пощупово</w:t>
      </w:r>
      <w:proofErr w:type="spellEnd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Солотчинский</w:t>
      </w:r>
      <w:proofErr w:type="spellEnd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женский и </w:t>
      </w:r>
      <w:proofErr w:type="spellStart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Пронский</w:t>
      </w:r>
      <w:proofErr w:type="spellEnd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мужской монастыри, храмы Рязанского Кремля. Общими усилиями необходимо обустраивать святыни, создавать там необходимую инфраструктуру, заниматься их популяризацией. «Так, если говорить о перспективах развития Рязанского кремля, то есть решение Президента РФ В.В. Путина о передаче комплекса в ведение Рязанской епархии. У нас есть только одна задача: сделать Рязанский кремль – духовный и исторический центр города, где проходит множество замечательных фестивалей, еще более популярным и открытым для </w:t>
      </w:r>
      <w:proofErr w:type="spellStart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рязанцев</w:t>
      </w:r>
      <w:proofErr w:type="spellEnd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гостей города», – сказал митрополит Рязанский и Михайловский Марк.</w:t>
      </w:r>
    </w:p>
    <w:p w:rsidR="00393B60" w:rsidRDefault="00393B60" w:rsidP="00393B60">
      <w:pPr>
        <w:shd w:val="clear" w:color="auto" w:fill="FDFDFD"/>
        <w:spacing w:after="7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ходе заседания Губернатор Рязанской области Николай Любимов дал поручение региональному министерству культуры и туризма во взаимодействии с Рязанской епархией организовать работу по развитию религиозного туризма. «Для нас важно развивать это направление. Религиозный туризм может стать одной из особенностей региона. У нас есть свои святыни и необходимо оперативно благоустроить эти места притяжения туристов, чтобы люди, побывав у нас, обязательно захотели снова вернуться», – сказал Николай Любимов. – Думаю, что Центр развития туризма подключится к этой работе. </w:t>
      </w:r>
      <w:proofErr w:type="gramStart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Уверен</w:t>
      </w:r>
      <w:proofErr w:type="gramEnd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что объединив усилия, мы это сделаем». </w:t>
      </w:r>
    </w:p>
    <w:p w:rsidR="00393B60" w:rsidRPr="00393B60" w:rsidRDefault="00393B60" w:rsidP="00393B60">
      <w:pPr>
        <w:shd w:val="clear" w:color="auto" w:fill="FDFDFD"/>
        <w:spacing w:after="7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93B60" w:rsidRPr="00393B60" w:rsidRDefault="00393B60" w:rsidP="00393B60">
      <w:pPr>
        <w:shd w:val="clear" w:color="auto" w:fill="FDFDFD"/>
        <w:spacing w:before="168" w:after="96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393B6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Губернатор Николай Любимов: «Программу по поддержке местных инициатив необходимо продолжать и в следующем году»</w:t>
      </w:r>
    </w:p>
    <w:p w:rsidR="00393B60" w:rsidRDefault="00393B60" w:rsidP="00393B60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93B60" w:rsidRPr="00393B60" w:rsidRDefault="00393B60" w:rsidP="00393B60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 этом 10 апреля заявил Губернатор Николай Любимов в ходе заседания Правительства Рязанской области.</w:t>
      </w:r>
    </w:p>
    <w:p w:rsidR="00393B60" w:rsidRPr="00393B60" w:rsidRDefault="00393B60" w:rsidP="00393B60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заседании регионального Правительства министр по делам территорий и информационной политике Рязанской области Анна </w:t>
      </w:r>
      <w:proofErr w:type="spellStart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Рослякова</w:t>
      </w:r>
      <w:proofErr w:type="spellEnd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представила проект постановления Правительства Рязанской области, которым предусмотрено распределение объемов субсидий бюджетам муниципальных образований на реализацию в этом году программы по поддержке местных инициатив.</w:t>
      </w:r>
    </w:p>
    <w:p w:rsidR="00393B60" w:rsidRPr="00393B60" w:rsidRDefault="00393B60" w:rsidP="00393B60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По словам Анны </w:t>
      </w:r>
      <w:proofErr w:type="spellStart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Росляковой</w:t>
      </w:r>
      <w:proofErr w:type="spellEnd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всего на конкурс было представлено 259 заявок от муниципалитетов на реализацию местных инициатив. По результатам отбора принято решение предоставить в 2018 году субсидии на реализацию 138 проектов. Общий объем субсидий составил более 127 млн. рублей. Кроме того, как сообщила министр по делам территорий и информационной политике Анна </w:t>
      </w:r>
      <w:proofErr w:type="spellStart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Рослякова</w:t>
      </w:r>
      <w:proofErr w:type="spellEnd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если в результате реализации программы сложится экономия средств, в нее предполагается включить еще 58 проектов.</w:t>
      </w:r>
    </w:p>
    <w:p w:rsidR="00393B60" w:rsidRDefault="00393B60" w:rsidP="00393B60">
      <w:pPr>
        <w:shd w:val="clear" w:color="auto" w:fill="FDFDFD"/>
        <w:spacing w:after="7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Губернатор Рязанской области Николай Любимов отметил, что в 2018 году на реализацию программы по поддержке местных инициатив выделено гораздо больше средств по сравнению с прошлым годом. Итоги работы проекта показали, что жители региона активно включились в благоустройство своих населенных пунктов. «Это действительно стало для нас значимым событием. Благодарю руководителей муниципальных образований, администраций за работу. Люди начинают видеть, что их слышат, их мнение учитывается, и они сами являются инициаторами предложений по благоустройству и других проектов, которые являются важными для муниципальных образований, – сказал Николай Любимов. – Я считаю, что нужно продолжать эту программу и в следующем году. Надеюсь, что получится выделить больше средств на ее реализацию, чтобы осуществить как можно больше местных инициатив». </w:t>
      </w:r>
    </w:p>
    <w:p w:rsidR="00393B60" w:rsidRPr="00393B60" w:rsidRDefault="00393B60" w:rsidP="00393B60">
      <w:pPr>
        <w:shd w:val="clear" w:color="auto" w:fill="FDFDFD"/>
        <w:spacing w:after="7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93B60" w:rsidRPr="00393B60" w:rsidRDefault="00393B60" w:rsidP="00393B60">
      <w:pPr>
        <w:shd w:val="clear" w:color="auto" w:fill="FDFDFD"/>
        <w:spacing w:before="168" w:after="96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393B6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Губернатор Николай Любимов: «Правительству области удалось договориться с </w:t>
      </w:r>
      <w:proofErr w:type="spellStart"/>
      <w:r w:rsidRPr="00393B6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Роскосмосом</w:t>
      </w:r>
      <w:proofErr w:type="spellEnd"/>
      <w:r w:rsidRPr="00393B6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о том, чтобы доставить на орбиту флаг Рязанского училища ВДВ»</w:t>
      </w:r>
    </w:p>
    <w:p w:rsidR="00393B60" w:rsidRDefault="00393B60" w:rsidP="00393B60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93B60" w:rsidRPr="00393B60" w:rsidRDefault="00393B60" w:rsidP="00393B60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 этом заявил Губернатор Николай Любимов в ходе  заседания Правительства  Рязанской области, которое состоялось 10 апреля.</w:t>
      </w:r>
    </w:p>
    <w:p w:rsidR="00393B60" w:rsidRPr="00393B60" w:rsidRDefault="00393B60" w:rsidP="00393B60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ходе заседания Губернатор Рязанской области Николай Любимов напомнил, что в этом году Рязанское училище ВДВ отмечает 100 лет со дня образования. В рамках празднования этой даты запланирован комплекс мероприятий. «Правительству Рязанской области удалось договориться с </w:t>
      </w:r>
      <w:proofErr w:type="spellStart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Роскосмосом</w:t>
      </w:r>
      <w:proofErr w:type="spellEnd"/>
      <w:r w:rsidRPr="00393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том, чтобы доставить на орбиту флаг Рязанского училища ВДВ. И потом флаг с подписями космонавтов, которые там находятся, будет возвращен на землю, – сказал Губернатор. – Я рассчитываю, что этот символический акт станет важным событием в год 100-летия училища ВДВ и для десантников, и для всех жителей Рязанской области».</w:t>
      </w:r>
    </w:p>
    <w:p w:rsidR="00393B60" w:rsidRPr="00393B60" w:rsidRDefault="00393B6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393B60" w:rsidRPr="00393B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B60"/>
    <w:rsid w:val="00393B60"/>
    <w:rsid w:val="003A6B8F"/>
    <w:rsid w:val="00437C03"/>
    <w:rsid w:val="00680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93B6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93B6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ews-date-time">
    <w:name w:val="news-date-time"/>
    <w:basedOn w:val="a0"/>
    <w:rsid w:val="00393B60"/>
  </w:style>
  <w:style w:type="paragraph" w:styleId="a3">
    <w:name w:val="Normal (Web)"/>
    <w:basedOn w:val="a"/>
    <w:uiPriority w:val="99"/>
    <w:semiHidden/>
    <w:unhideWhenUsed/>
    <w:rsid w:val="00393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93B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3B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93B6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93B6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ews-date-time">
    <w:name w:val="news-date-time"/>
    <w:basedOn w:val="a0"/>
    <w:rsid w:val="00393B60"/>
  </w:style>
  <w:style w:type="paragraph" w:styleId="a3">
    <w:name w:val="Normal (Web)"/>
    <w:basedOn w:val="a"/>
    <w:uiPriority w:val="99"/>
    <w:semiHidden/>
    <w:unhideWhenUsed/>
    <w:rsid w:val="00393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93B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3B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5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46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6498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12" w:space="0" w:color="D4D4D4"/>
            <w:right w:val="none" w:sz="0" w:space="0" w:color="auto"/>
          </w:divBdr>
          <w:divsChild>
            <w:div w:id="131583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0911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03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12" w:space="0" w:color="D4D4D4"/>
            <w:right w:val="none" w:sz="0" w:space="0" w:color="auto"/>
          </w:divBdr>
          <w:divsChild>
            <w:div w:id="72872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3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493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4920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12" w:space="0" w:color="D4D4D4"/>
            <w:right w:val="none" w:sz="0" w:space="0" w:color="auto"/>
          </w:divBdr>
          <w:divsChild>
            <w:div w:id="17911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44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5497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412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12" w:space="0" w:color="D4D4D4"/>
            <w:right w:val="none" w:sz="0" w:space="0" w:color="auto"/>
          </w:divBdr>
          <w:divsChild>
            <w:div w:id="158495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6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6697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100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12" w:space="0" w:color="D4D4D4"/>
            <w:right w:val="none" w:sz="0" w:space="0" w:color="auto"/>
          </w:divBdr>
          <w:divsChild>
            <w:div w:id="7829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1349</Words>
  <Characters>7691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Грибоедова С.А.</dc:creator>
  <cp:lastModifiedBy>Грибоедова С.А.</cp:lastModifiedBy>
  <cp:revision>1</cp:revision>
  <dcterms:created xsi:type="dcterms:W3CDTF">2018-04-17T08:39:00Z</dcterms:created>
  <dcterms:modified xsi:type="dcterms:W3CDTF">2018-04-17T08:41:00Z</dcterms:modified>
</cp:coreProperties>
</file>